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57711" w:rsidRDefault="00A57711" w:rsidP="00A57711">
      <w:pPr>
        <w:jc w:val="center"/>
        <w:rPr>
          <w:b/>
          <w:sz w:val="36"/>
          <w:szCs w:val="36"/>
        </w:rPr>
      </w:pPr>
    </w:p>
    <w:p w:rsidR="00A57711" w:rsidRPr="00A57711" w:rsidRDefault="00A57711" w:rsidP="00A57711">
      <w:pPr>
        <w:jc w:val="center"/>
        <w:rPr>
          <w:b/>
          <w:sz w:val="36"/>
          <w:szCs w:val="36"/>
        </w:rPr>
      </w:pPr>
      <w:r w:rsidRPr="00A57711">
        <w:rPr>
          <w:b/>
          <w:sz w:val="36"/>
          <w:szCs w:val="36"/>
        </w:rPr>
        <w:t>До 100-річчя від дня народження Василя Сухомлинського</w:t>
      </w:r>
    </w:p>
    <w:p w:rsidR="00A57711" w:rsidRPr="00A57711" w:rsidRDefault="00A57711" w:rsidP="00A57711">
      <w:pPr>
        <w:jc w:val="center"/>
        <w:rPr>
          <w:b/>
          <w:i/>
          <w:sz w:val="28"/>
          <w:szCs w:val="28"/>
        </w:rPr>
      </w:pPr>
      <w:r w:rsidRPr="00A57711">
        <w:rPr>
          <w:b/>
          <w:i/>
          <w:sz w:val="28"/>
          <w:szCs w:val="28"/>
        </w:rPr>
        <w:t>Список статей за 2016-2017 роки, що зберігаються в бібліотеці ОІППО</w:t>
      </w:r>
    </w:p>
    <w:p w:rsidR="00A57711" w:rsidRPr="00A57711" w:rsidRDefault="00A57711">
      <w:pPr>
        <w:rPr>
          <w:sz w:val="28"/>
          <w:szCs w:val="28"/>
          <w:lang w:val="en-US"/>
        </w:rPr>
      </w:pPr>
    </w:p>
    <w:p w:rsidR="00681751" w:rsidRPr="00A57711" w:rsidRDefault="00A57711">
      <w:pPr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Pr="00A57711">
        <w:rPr>
          <w:sz w:val="28"/>
          <w:szCs w:val="28"/>
        </w:rPr>
        <w:t xml:space="preserve">Бірчак О.О. Учитель добра і краси (вивчаємо спадщину В.О. Сухомлинського) : година спілкування в 4-му класі / О.О. </w:t>
      </w:r>
      <w:proofErr w:type="spellStart"/>
      <w:r w:rsidRPr="00A57711">
        <w:rPr>
          <w:sz w:val="28"/>
          <w:szCs w:val="28"/>
        </w:rPr>
        <w:t>Бірчак</w:t>
      </w:r>
      <w:proofErr w:type="spellEnd"/>
      <w:r w:rsidRPr="00A57711">
        <w:rPr>
          <w:sz w:val="28"/>
          <w:szCs w:val="28"/>
        </w:rPr>
        <w:t xml:space="preserve"> // Вихователю ГПД. Усе для роботи .- 2016 .- № 3 .- С. 40-41</w:t>
      </w:r>
      <w:r w:rsidRPr="00A57711">
        <w:rPr>
          <w:sz w:val="28"/>
          <w:szCs w:val="28"/>
        </w:rPr>
        <w:br/>
      </w:r>
      <w:r w:rsidRPr="00A57711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Pr="00A57711">
        <w:rPr>
          <w:sz w:val="28"/>
          <w:szCs w:val="28"/>
        </w:rPr>
        <w:t>Нагорна О. Формування екологічної свідомості молодших школярів на літературній спадщині В.О. Сухомлинського / О. Нагорна // Початкова школа .- 2016 .- № 9 .- С. 32-36</w:t>
      </w:r>
      <w:r w:rsidRPr="00A57711">
        <w:rPr>
          <w:sz w:val="28"/>
          <w:szCs w:val="28"/>
        </w:rPr>
        <w:br/>
      </w:r>
      <w:r w:rsidRPr="00A57711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Pr="00A57711">
        <w:rPr>
          <w:sz w:val="28"/>
          <w:szCs w:val="28"/>
        </w:rPr>
        <w:t xml:space="preserve">Березівська Василь Сухомлинський про джерела формування в школярів патріотичних почуттів / </w:t>
      </w:r>
      <w:proofErr w:type="spellStart"/>
      <w:r w:rsidRPr="00A57711">
        <w:rPr>
          <w:sz w:val="28"/>
          <w:szCs w:val="28"/>
        </w:rPr>
        <w:t>Березівська</w:t>
      </w:r>
      <w:proofErr w:type="spellEnd"/>
      <w:r w:rsidRPr="00A57711">
        <w:rPr>
          <w:sz w:val="28"/>
          <w:szCs w:val="28"/>
        </w:rPr>
        <w:t xml:space="preserve"> // Рідна школа .- 2016 .- № 7 .- С. 3-7</w:t>
      </w:r>
      <w:r w:rsidRPr="00A57711">
        <w:rPr>
          <w:sz w:val="28"/>
          <w:szCs w:val="28"/>
        </w:rPr>
        <w:br/>
      </w:r>
      <w:r w:rsidRPr="00A57711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Pr="00A57711">
        <w:rPr>
          <w:sz w:val="28"/>
          <w:szCs w:val="28"/>
        </w:rPr>
        <w:t xml:space="preserve">Антонець М. Василь Сухомлинський : Батьківщина - це твої рідне слово / М. </w:t>
      </w:r>
      <w:proofErr w:type="spellStart"/>
      <w:r w:rsidRPr="00A57711">
        <w:rPr>
          <w:sz w:val="28"/>
          <w:szCs w:val="28"/>
        </w:rPr>
        <w:t>Антонець</w:t>
      </w:r>
      <w:proofErr w:type="spellEnd"/>
      <w:r w:rsidRPr="00A57711">
        <w:rPr>
          <w:sz w:val="28"/>
          <w:szCs w:val="28"/>
        </w:rPr>
        <w:t xml:space="preserve"> // Рідна школа .- 2016 .- № 11-12 .- С. 40-44</w:t>
      </w:r>
      <w:r w:rsidRPr="00A57711">
        <w:rPr>
          <w:sz w:val="28"/>
          <w:szCs w:val="28"/>
        </w:rPr>
        <w:br/>
      </w:r>
      <w:r w:rsidRPr="00A57711">
        <w:rPr>
          <w:sz w:val="28"/>
          <w:szCs w:val="28"/>
        </w:rPr>
        <w:br/>
      </w:r>
      <w:r>
        <w:rPr>
          <w:sz w:val="28"/>
          <w:szCs w:val="28"/>
        </w:rPr>
        <w:t>5.</w:t>
      </w:r>
      <w:r w:rsidRPr="00A57711">
        <w:rPr>
          <w:sz w:val="28"/>
          <w:szCs w:val="28"/>
        </w:rPr>
        <w:t>Бондаренко В. Василь Сухомлинський : світовий вимір : виставка у Педагогічному музеї України / В. Бондаренко // Рідна школа .- 2016 .- № 11-12 .- С. 45-47</w:t>
      </w:r>
    </w:p>
    <w:p w:rsidR="00A57711" w:rsidRPr="00A57711" w:rsidRDefault="00A57711">
      <w:pPr>
        <w:rPr>
          <w:sz w:val="28"/>
          <w:szCs w:val="28"/>
          <w:lang w:val="en-US"/>
        </w:rPr>
      </w:pPr>
      <w:r>
        <w:rPr>
          <w:sz w:val="28"/>
          <w:szCs w:val="28"/>
        </w:rPr>
        <w:t>6.</w:t>
      </w:r>
      <w:r w:rsidRPr="00A57711">
        <w:rPr>
          <w:sz w:val="28"/>
          <w:szCs w:val="28"/>
        </w:rPr>
        <w:t xml:space="preserve">Гіщинський В.Б. Патріотизм - сплав почуття і думки, розуму і серця... : патріотичне виховання на спадщині В.О. Сухомлинського / В.Б. </w:t>
      </w:r>
      <w:proofErr w:type="spellStart"/>
      <w:r w:rsidRPr="00A57711">
        <w:rPr>
          <w:sz w:val="28"/>
          <w:szCs w:val="28"/>
        </w:rPr>
        <w:t>Гіщинський</w:t>
      </w:r>
      <w:proofErr w:type="spellEnd"/>
      <w:r w:rsidRPr="00A57711">
        <w:rPr>
          <w:sz w:val="28"/>
          <w:szCs w:val="28"/>
        </w:rPr>
        <w:t xml:space="preserve"> // Класному керівнику. Усе для роботи .- 2016 .- № 3 .- С. 5-9</w:t>
      </w:r>
      <w:r w:rsidRPr="00A57711">
        <w:rPr>
          <w:sz w:val="28"/>
          <w:szCs w:val="28"/>
        </w:rPr>
        <w:br/>
      </w:r>
      <w:r w:rsidRPr="00A57711">
        <w:rPr>
          <w:sz w:val="28"/>
          <w:szCs w:val="28"/>
        </w:rPr>
        <w:br/>
      </w:r>
      <w:r>
        <w:rPr>
          <w:sz w:val="28"/>
          <w:szCs w:val="28"/>
        </w:rPr>
        <w:t>7.</w:t>
      </w:r>
      <w:r w:rsidRPr="00A57711">
        <w:rPr>
          <w:sz w:val="28"/>
          <w:szCs w:val="28"/>
        </w:rPr>
        <w:t xml:space="preserve">Лящук Л. Виховувати патріотів Батьківщини змалку : на спадщині В.О. Сухомлинського. З досвіду роботи / Л. </w:t>
      </w:r>
      <w:proofErr w:type="spellStart"/>
      <w:r w:rsidRPr="00A57711">
        <w:rPr>
          <w:sz w:val="28"/>
          <w:szCs w:val="28"/>
        </w:rPr>
        <w:t>Лящук</w:t>
      </w:r>
      <w:proofErr w:type="spellEnd"/>
      <w:r w:rsidRPr="00A57711">
        <w:rPr>
          <w:sz w:val="28"/>
          <w:szCs w:val="28"/>
        </w:rPr>
        <w:t xml:space="preserve"> // Початкова школа .- 2016 .- № 9 .- С. 52-53</w:t>
      </w:r>
      <w:r w:rsidRPr="00A57711">
        <w:rPr>
          <w:sz w:val="28"/>
          <w:szCs w:val="28"/>
        </w:rPr>
        <w:br/>
      </w:r>
      <w:r w:rsidRPr="00A57711">
        <w:rPr>
          <w:sz w:val="28"/>
          <w:szCs w:val="28"/>
        </w:rPr>
        <w:br/>
      </w:r>
      <w:r>
        <w:rPr>
          <w:sz w:val="28"/>
          <w:szCs w:val="28"/>
        </w:rPr>
        <w:t>8.</w:t>
      </w:r>
      <w:r w:rsidRPr="00A57711">
        <w:rPr>
          <w:sz w:val="28"/>
          <w:szCs w:val="28"/>
        </w:rPr>
        <w:t xml:space="preserve">Хайруліна В. Особистість у колективі : до 100-річчя від дня народження В.О. Сухомлинського / В. </w:t>
      </w:r>
      <w:proofErr w:type="spellStart"/>
      <w:r w:rsidRPr="00A57711">
        <w:rPr>
          <w:sz w:val="28"/>
          <w:szCs w:val="28"/>
        </w:rPr>
        <w:t>Хайруліна</w:t>
      </w:r>
      <w:proofErr w:type="spellEnd"/>
      <w:r w:rsidRPr="00A57711">
        <w:rPr>
          <w:sz w:val="28"/>
          <w:szCs w:val="28"/>
        </w:rPr>
        <w:t xml:space="preserve"> // Рідна школа .- 2016 .- № 11-12 .- С. 37-39</w:t>
      </w:r>
    </w:p>
    <w:p w:rsidR="00A57711" w:rsidRDefault="00A57711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A57711">
        <w:rPr>
          <w:sz w:val="28"/>
          <w:szCs w:val="28"/>
        </w:rPr>
        <w:t xml:space="preserve">Пугачова С.А., </w:t>
      </w:r>
      <w:proofErr w:type="spellStart"/>
      <w:r w:rsidRPr="00A57711">
        <w:rPr>
          <w:sz w:val="28"/>
          <w:szCs w:val="28"/>
        </w:rPr>
        <w:t>Засєєва</w:t>
      </w:r>
      <w:proofErr w:type="spellEnd"/>
      <w:r w:rsidRPr="00A57711">
        <w:rPr>
          <w:sz w:val="28"/>
          <w:szCs w:val="28"/>
        </w:rPr>
        <w:t xml:space="preserve"> О.Ю. Родинне виховання в ДНЗ (за творами В.О. Сухомлинського) / С.А. Пугачова, О.Ю. </w:t>
      </w:r>
      <w:proofErr w:type="spellStart"/>
      <w:r w:rsidRPr="00A57711">
        <w:rPr>
          <w:sz w:val="28"/>
          <w:szCs w:val="28"/>
        </w:rPr>
        <w:t>Засєєва</w:t>
      </w:r>
      <w:proofErr w:type="spellEnd"/>
      <w:r w:rsidRPr="00A57711">
        <w:rPr>
          <w:sz w:val="28"/>
          <w:szCs w:val="28"/>
        </w:rPr>
        <w:t xml:space="preserve"> // Дошкільний навчальний заклад .- 2017 .- № 3 .- С. 19-26</w:t>
      </w:r>
      <w:r w:rsidRPr="00A57711">
        <w:rPr>
          <w:sz w:val="28"/>
          <w:szCs w:val="28"/>
        </w:rPr>
        <w:br/>
      </w:r>
      <w:r w:rsidRPr="00A57711">
        <w:rPr>
          <w:sz w:val="28"/>
          <w:szCs w:val="28"/>
        </w:rPr>
        <w:lastRenderedPageBreak/>
        <w:br/>
      </w:r>
    </w:p>
    <w:p w:rsidR="00A57711" w:rsidRPr="00A57711" w:rsidRDefault="00A57711">
      <w:pPr>
        <w:rPr>
          <w:sz w:val="28"/>
          <w:szCs w:val="28"/>
          <w:lang w:val="en-US"/>
        </w:rPr>
      </w:pPr>
      <w:r>
        <w:rPr>
          <w:sz w:val="28"/>
          <w:szCs w:val="28"/>
        </w:rPr>
        <w:t>10.</w:t>
      </w:r>
      <w:r w:rsidRPr="00A57711">
        <w:rPr>
          <w:sz w:val="28"/>
          <w:szCs w:val="28"/>
        </w:rPr>
        <w:t xml:space="preserve">Кириченко В., </w:t>
      </w:r>
      <w:proofErr w:type="spellStart"/>
      <w:r w:rsidRPr="00A57711">
        <w:rPr>
          <w:sz w:val="28"/>
          <w:szCs w:val="28"/>
        </w:rPr>
        <w:t>Ковганич</w:t>
      </w:r>
      <w:proofErr w:type="spellEnd"/>
      <w:r w:rsidRPr="00A57711">
        <w:rPr>
          <w:sz w:val="28"/>
          <w:szCs w:val="28"/>
        </w:rPr>
        <w:t xml:space="preserve"> К. Проект "В. Сухомлинський : педагогіка спрямована у майбутнє" (до 100-річчя від дня народження) / В. Кириченко, К. </w:t>
      </w:r>
      <w:proofErr w:type="spellStart"/>
      <w:r w:rsidRPr="00A57711">
        <w:rPr>
          <w:sz w:val="28"/>
          <w:szCs w:val="28"/>
        </w:rPr>
        <w:t>Ковганич</w:t>
      </w:r>
      <w:proofErr w:type="spellEnd"/>
      <w:r w:rsidRPr="00A57711">
        <w:rPr>
          <w:sz w:val="28"/>
          <w:szCs w:val="28"/>
        </w:rPr>
        <w:t xml:space="preserve"> // Методист .- 2017 .- № 12 .- С. 31-41</w:t>
      </w:r>
    </w:p>
    <w:p w:rsidR="00A57711" w:rsidRDefault="00A57711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A57711">
        <w:rPr>
          <w:sz w:val="28"/>
          <w:szCs w:val="28"/>
        </w:rPr>
        <w:t xml:space="preserve">Шворак Т. Додатні та від'ємні числа : про Василя Сухомлинського на уроці математики у 6-му класі / Т. </w:t>
      </w:r>
      <w:proofErr w:type="spellStart"/>
      <w:r w:rsidRPr="00A57711">
        <w:rPr>
          <w:sz w:val="28"/>
          <w:szCs w:val="28"/>
        </w:rPr>
        <w:t>Шворак</w:t>
      </w:r>
      <w:proofErr w:type="spellEnd"/>
      <w:r w:rsidRPr="00A57711">
        <w:rPr>
          <w:sz w:val="28"/>
          <w:szCs w:val="28"/>
        </w:rPr>
        <w:t xml:space="preserve"> // Математика .- 2017 .- № 1 .- С. 24-30</w:t>
      </w:r>
      <w:r w:rsidRPr="00A57711">
        <w:rPr>
          <w:sz w:val="28"/>
          <w:szCs w:val="28"/>
        </w:rPr>
        <w:br/>
      </w:r>
      <w:r w:rsidRPr="00A57711">
        <w:rPr>
          <w:sz w:val="28"/>
          <w:szCs w:val="28"/>
        </w:rPr>
        <w:br/>
      </w:r>
      <w:r>
        <w:rPr>
          <w:sz w:val="28"/>
          <w:szCs w:val="28"/>
        </w:rPr>
        <w:t>12.</w:t>
      </w:r>
      <w:r w:rsidRPr="00A57711">
        <w:rPr>
          <w:sz w:val="28"/>
          <w:szCs w:val="28"/>
        </w:rPr>
        <w:t xml:space="preserve">Свирська Т., Савченко С. Ідеї патріотичного виховання української молоді : творча спадщина І. Огієнка, Г. Ващенка, В. Сухомлинського / Т. </w:t>
      </w:r>
      <w:proofErr w:type="spellStart"/>
      <w:r w:rsidRPr="00A57711">
        <w:rPr>
          <w:sz w:val="28"/>
          <w:szCs w:val="28"/>
        </w:rPr>
        <w:t>Свирська</w:t>
      </w:r>
      <w:proofErr w:type="spellEnd"/>
      <w:r w:rsidRPr="00A57711">
        <w:rPr>
          <w:sz w:val="28"/>
          <w:szCs w:val="28"/>
        </w:rPr>
        <w:t>, С. Савченко // Початкова освіта .- 2017 .- № 3 .- С. 6-14</w:t>
      </w:r>
      <w:r w:rsidRPr="00A57711">
        <w:rPr>
          <w:sz w:val="28"/>
          <w:szCs w:val="28"/>
        </w:rPr>
        <w:br/>
      </w:r>
      <w:r w:rsidRPr="00A57711">
        <w:rPr>
          <w:sz w:val="28"/>
          <w:szCs w:val="28"/>
        </w:rPr>
        <w:br/>
      </w:r>
      <w:r>
        <w:rPr>
          <w:sz w:val="28"/>
          <w:szCs w:val="28"/>
        </w:rPr>
        <w:t>13.</w:t>
      </w:r>
      <w:r w:rsidRPr="00A57711">
        <w:rPr>
          <w:sz w:val="28"/>
          <w:szCs w:val="28"/>
        </w:rPr>
        <w:t>Медведєва С., Михайлова І. Виховуємо в дітях добро : система роботи зі старшими дошкільнятами за творами В. Сухомлинського / С. Медведєва, І. Михайлова // Палітра педагога .- 2017 .- № 3 .- С. 6-12</w:t>
      </w:r>
      <w:r w:rsidRPr="00A57711">
        <w:rPr>
          <w:sz w:val="28"/>
          <w:szCs w:val="28"/>
        </w:rPr>
        <w:br/>
      </w:r>
      <w:r w:rsidRPr="00A57711">
        <w:rPr>
          <w:sz w:val="28"/>
          <w:szCs w:val="28"/>
        </w:rPr>
        <w:br/>
      </w:r>
      <w:r>
        <w:rPr>
          <w:sz w:val="28"/>
          <w:szCs w:val="28"/>
        </w:rPr>
        <w:t>14.</w:t>
      </w:r>
      <w:r w:rsidRPr="00A57711">
        <w:rPr>
          <w:sz w:val="28"/>
          <w:szCs w:val="28"/>
        </w:rPr>
        <w:t xml:space="preserve">Фураєва Л. Найцінніші риси : виховання за В. Сухомлинським / Л. </w:t>
      </w:r>
      <w:proofErr w:type="spellStart"/>
      <w:r w:rsidRPr="00A57711">
        <w:rPr>
          <w:sz w:val="28"/>
          <w:szCs w:val="28"/>
        </w:rPr>
        <w:t>Фураєва</w:t>
      </w:r>
      <w:proofErr w:type="spellEnd"/>
      <w:r w:rsidRPr="00A57711">
        <w:rPr>
          <w:sz w:val="28"/>
          <w:szCs w:val="28"/>
        </w:rPr>
        <w:t xml:space="preserve"> // Початкова освіта .- 2017 .- № 24 .- С. 20-23</w:t>
      </w:r>
    </w:p>
    <w:p w:rsidR="00A57711" w:rsidRPr="00A57711" w:rsidRDefault="00A57711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A57711">
        <w:rPr>
          <w:sz w:val="28"/>
          <w:szCs w:val="28"/>
        </w:rPr>
        <w:t xml:space="preserve">Сухомлинська О. Смертність людини в освітньому та виховному просторі. Підхід Василя Сухомлинського / О. </w:t>
      </w:r>
      <w:proofErr w:type="spellStart"/>
      <w:r w:rsidRPr="00A57711">
        <w:rPr>
          <w:sz w:val="28"/>
          <w:szCs w:val="28"/>
        </w:rPr>
        <w:t>Сухомлинська</w:t>
      </w:r>
      <w:proofErr w:type="spellEnd"/>
      <w:r w:rsidRPr="00A57711">
        <w:rPr>
          <w:sz w:val="28"/>
          <w:szCs w:val="28"/>
        </w:rPr>
        <w:t xml:space="preserve"> // Управління освітою .- 2018 .- № 3 .- С. 6-19</w:t>
      </w:r>
    </w:p>
    <w:p w:rsidR="00A57711" w:rsidRPr="00A57711" w:rsidRDefault="00A57711">
      <w:pPr>
        <w:rPr>
          <w:b/>
          <w:sz w:val="28"/>
          <w:szCs w:val="28"/>
          <w:lang w:val="en-US"/>
        </w:rPr>
      </w:pPr>
      <w:r w:rsidRPr="00A57711">
        <w:rPr>
          <w:b/>
          <w:sz w:val="28"/>
          <w:szCs w:val="28"/>
        </w:rPr>
        <w:t>Бібліотека ОІППО                                                                 Червень 2018 р.</w:t>
      </w:r>
    </w:p>
    <w:sectPr w:rsidR="00A57711" w:rsidRPr="00A57711" w:rsidSect="00A57711">
      <w:pgSz w:w="11906" w:h="16838"/>
      <w:pgMar w:top="850" w:right="850" w:bottom="850" w:left="1417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57711"/>
    <w:rsid w:val="00681751"/>
    <w:rsid w:val="00A57711"/>
    <w:rsid w:val="00B1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1760</Words>
  <Characters>1004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2018-05-23T13:20:00Z</cp:lastPrinted>
  <dcterms:created xsi:type="dcterms:W3CDTF">2018-05-23T13:11:00Z</dcterms:created>
  <dcterms:modified xsi:type="dcterms:W3CDTF">2018-05-23T13:20:00Z</dcterms:modified>
</cp:coreProperties>
</file>